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50" w:rsidRPr="003E7B93" w:rsidRDefault="001D2B26" w:rsidP="003550CA">
      <w:pPr>
        <w:jc w:val="both"/>
        <w:rPr>
          <w:rFonts w:ascii="Times New Roman" w:hAnsi="Times New Roman" w:cs="Times New Roman"/>
          <w:sz w:val="24"/>
        </w:rPr>
      </w:pPr>
      <w:r w:rsidRPr="003E7B93">
        <w:rPr>
          <w:rFonts w:ascii="Times New Roman" w:hAnsi="Times New Roman" w:cs="Times New Roman"/>
          <w:sz w:val="24"/>
        </w:rPr>
        <w:t>1.3.1 Curriculum of the institutions provides opportunities for the students to acquire and demonstrate knowledge</w:t>
      </w:r>
      <w:r w:rsidR="00AF4DF4" w:rsidRPr="003E7B93">
        <w:rPr>
          <w:rFonts w:ascii="Times New Roman" w:hAnsi="Times New Roman" w:cs="Times New Roman"/>
          <w:sz w:val="24"/>
        </w:rPr>
        <w:t>, skills, values and attitudes related to various learning areas A fundamental or coherent understanding of the field of teacher education.</w:t>
      </w:r>
    </w:p>
    <w:p w:rsidR="00AF4DF4" w:rsidRPr="003E7B93" w:rsidRDefault="00AF4DF4" w:rsidP="003550CA">
      <w:pPr>
        <w:jc w:val="both"/>
        <w:rPr>
          <w:rFonts w:ascii="Times New Roman" w:hAnsi="Times New Roman" w:cs="Times New Roman"/>
          <w:sz w:val="24"/>
        </w:rPr>
      </w:pPr>
      <w:r w:rsidRPr="003E7B93">
        <w:rPr>
          <w:rFonts w:ascii="Times New Roman" w:hAnsi="Times New Roman" w:cs="Times New Roman"/>
          <w:sz w:val="24"/>
        </w:rPr>
        <w:t xml:space="preserve">           An educational institution performs a significant function of providing learning experience to lead their students from the darkness of ignorance to the light of knowledge. The key personal in the institutions that play an important role to bring about the transformation are teachers. “The teacher is the most important element in any educational progra</w:t>
      </w:r>
      <w:r w:rsidR="00B94026" w:rsidRPr="003E7B93">
        <w:rPr>
          <w:rFonts w:ascii="Times New Roman" w:hAnsi="Times New Roman" w:cs="Times New Roman"/>
          <w:sz w:val="24"/>
        </w:rPr>
        <w:t>mme. It is the teacher who is mainly responsible for implementation of the educational process at any stage. This shows that it is imperative to invest in the preparation of teachers, so that the future of a nation is secure.</w:t>
      </w:r>
    </w:p>
    <w:p w:rsidR="00B94026" w:rsidRPr="003E7B93" w:rsidRDefault="00B94026" w:rsidP="003550CA">
      <w:pPr>
        <w:jc w:val="both"/>
        <w:rPr>
          <w:rFonts w:ascii="Times New Roman" w:hAnsi="Times New Roman" w:cs="Times New Roman"/>
          <w:sz w:val="24"/>
        </w:rPr>
      </w:pPr>
      <w:r w:rsidRPr="003E7B93">
        <w:rPr>
          <w:rFonts w:ascii="Times New Roman" w:hAnsi="Times New Roman" w:cs="Times New Roman"/>
          <w:sz w:val="24"/>
        </w:rPr>
        <w:t xml:space="preserve">           University of Calicut has started two year B.Ed. programme as per the directions of the NCTE regulations 2014. The students of the first batch of two year B.Ed. programme complete their programme in the year 2017. Academic and professional teachers are the result of the B.Ed. programme. The teacher education mission is to empower candidate to become ethical knowledge, prepared individuals who can secondary schools as well as prepared them for further carer choice and </w:t>
      </w:r>
      <w:r w:rsidR="004C69C8" w:rsidRPr="003E7B93">
        <w:rPr>
          <w:rFonts w:ascii="Times New Roman" w:hAnsi="Times New Roman" w:cs="Times New Roman"/>
          <w:sz w:val="24"/>
        </w:rPr>
        <w:t>advancement.</w:t>
      </w:r>
    </w:p>
    <w:p w:rsidR="004C69C8" w:rsidRPr="003E7B93" w:rsidRDefault="004C69C8" w:rsidP="003550CA">
      <w:pPr>
        <w:jc w:val="both"/>
        <w:rPr>
          <w:rFonts w:ascii="Times New Roman" w:hAnsi="Times New Roman" w:cs="Times New Roman"/>
          <w:sz w:val="24"/>
        </w:rPr>
      </w:pPr>
      <w:r w:rsidRPr="003E7B93">
        <w:rPr>
          <w:rFonts w:ascii="Times New Roman" w:hAnsi="Times New Roman" w:cs="Times New Roman"/>
          <w:sz w:val="24"/>
        </w:rPr>
        <w:t xml:space="preserve">          The Curriculum prescribed by the University is the same that followed by the college and tremendous changes in acquiring and demonstrating knowledge, skills, values and attitudes in students.</w:t>
      </w:r>
    </w:p>
    <w:p w:rsidR="004C69C8" w:rsidRPr="003E7B93" w:rsidRDefault="004C69C8" w:rsidP="003550CA">
      <w:pPr>
        <w:jc w:val="both"/>
        <w:rPr>
          <w:rFonts w:ascii="Times New Roman" w:hAnsi="Times New Roman" w:cs="Times New Roman"/>
          <w:sz w:val="24"/>
        </w:rPr>
      </w:pPr>
      <w:r w:rsidRPr="003E7B93">
        <w:rPr>
          <w:rFonts w:ascii="Times New Roman" w:hAnsi="Times New Roman" w:cs="Times New Roman"/>
          <w:sz w:val="24"/>
        </w:rPr>
        <w:t>Main Objectives of the Two year B.Ed. Programme:</w:t>
      </w:r>
    </w:p>
    <w:p w:rsidR="004C69C8" w:rsidRPr="003E7B93" w:rsidRDefault="004C69C8"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Develops an understanding of the trends, issues and challenges facing contemporary Indian society.</w:t>
      </w:r>
    </w:p>
    <w:p w:rsidR="004C69C8" w:rsidRPr="003E7B93" w:rsidRDefault="004C69C8"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Acquaints with prominent theories of learning, retention and transfer of training and strategies to facilitate each one of these.</w:t>
      </w:r>
    </w:p>
    <w:p w:rsidR="004C69C8" w:rsidRPr="003E7B93" w:rsidRDefault="004C69C8"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Helps them in understanding the relation between language, mind and society.</w:t>
      </w:r>
    </w:p>
    <w:p w:rsidR="004C69C8" w:rsidRPr="003E7B93" w:rsidRDefault="004C69C8"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Develops interest in facilitating learning and development and enjoy teaching and organizing curricular and co-curricular activities.</w:t>
      </w:r>
    </w:p>
    <w:p w:rsidR="004C69C8" w:rsidRPr="003E7B93" w:rsidRDefault="004C69C8"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Readiness to accept the progressive changes</w:t>
      </w:r>
      <w:r w:rsidR="00D225C6" w:rsidRPr="003E7B93">
        <w:rPr>
          <w:rFonts w:ascii="Times New Roman" w:hAnsi="Times New Roman" w:cs="Times New Roman"/>
          <w:sz w:val="24"/>
        </w:rPr>
        <w:t xml:space="preserve"> in the field of education.</w:t>
      </w:r>
    </w:p>
    <w:p w:rsidR="00D225C6" w:rsidRPr="003E7B93" w:rsidRDefault="00D225C6"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Develops positive attitude to teaching profession and to coming generation.</w:t>
      </w:r>
    </w:p>
    <w:p w:rsidR="00D225C6" w:rsidRPr="003E7B93" w:rsidRDefault="00D225C6" w:rsidP="003550CA">
      <w:pPr>
        <w:pStyle w:val="ListParagraph"/>
        <w:numPr>
          <w:ilvl w:val="0"/>
          <w:numId w:val="1"/>
        </w:numPr>
        <w:jc w:val="both"/>
        <w:rPr>
          <w:rFonts w:ascii="Times New Roman" w:hAnsi="Times New Roman" w:cs="Times New Roman"/>
          <w:sz w:val="24"/>
        </w:rPr>
      </w:pPr>
      <w:r w:rsidRPr="003E7B93">
        <w:rPr>
          <w:rFonts w:ascii="Times New Roman" w:hAnsi="Times New Roman" w:cs="Times New Roman"/>
          <w:sz w:val="24"/>
        </w:rPr>
        <w:t>Harmony within oneself with natural and social environment.</w:t>
      </w:r>
      <w:bookmarkStart w:id="0" w:name="_GoBack"/>
      <w:bookmarkEnd w:id="0"/>
    </w:p>
    <w:sectPr w:rsidR="00D225C6" w:rsidRPr="003E7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76112"/>
    <w:multiLevelType w:val="hybridMultilevel"/>
    <w:tmpl w:val="97CA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26"/>
    <w:rsid w:val="001D2B26"/>
    <w:rsid w:val="003550CA"/>
    <w:rsid w:val="003E7B93"/>
    <w:rsid w:val="004C69C8"/>
    <w:rsid w:val="00A83B50"/>
    <w:rsid w:val="00AF4DF4"/>
    <w:rsid w:val="00B94026"/>
    <w:rsid w:val="00D2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4FF31-CC37-416B-8CA8-6A314163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4</cp:revision>
  <dcterms:created xsi:type="dcterms:W3CDTF">2022-04-04T02:40:00Z</dcterms:created>
  <dcterms:modified xsi:type="dcterms:W3CDTF">2022-04-22T05:08:00Z</dcterms:modified>
</cp:coreProperties>
</file>